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Weichenerneuerung Bf Cottbus W304, W305, W306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Rolf Jagel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FDA1FB74-CB58-4689-B8FC-FA908BDEA2CB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